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DB8" w:rsidRDefault="00F50DB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50DB8" w:rsidRDefault="00F50DB8">
      <w:pPr>
        <w:pStyle w:val="ConsPlusNormal"/>
        <w:jc w:val="both"/>
        <w:outlineLvl w:val="0"/>
      </w:pPr>
    </w:p>
    <w:p w:rsidR="00F50DB8" w:rsidRDefault="00F50DB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50DB8" w:rsidRDefault="00F50DB8">
      <w:pPr>
        <w:pStyle w:val="ConsPlusTitle"/>
        <w:jc w:val="center"/>
      </w:pPr>
    </w:p>
    <w:p w:rsidR="00F50DB8" w:rsidRDefault="00F50DB8">
      <w:pPr>
        <w:pStyle w:val="ConsPlusTitle"/>
        <w:jc w:val="center"/>
      </w:pPr>
      <w:r>
        <w:t>ПОСТАНОВЛЕНИЕ</w:t>
      </w:r>
    </w:p>
    <w:p w:rsidR="00F50DB8" w:rsidRDefault="00F50DB8">
      <w:pPr>
        <w:pStyle w:val="ConsPlusTitle"/>
        <w:jc w:val="center"/>
      </w:pPr>
      <w:r>
        <w:t>от 21 июня 2010 г. N 468</w:t>
      </w:r>
    </w:p>
    <w:p w:rsidR="00F50DB8" w:rsidRDefault="00F50DB8">
      <w:pPr>
        <w:pStyle w:val="ConsPlusTitle"/>
        <w:jc w:val="center"/>
      </w:pPr>
    </w:p>
    <w:p w:rsidR="00F50DB8" w:rsidRDefault="00F50DB8">
      <w:pPr>
        <w:pStyle w:val="ConsPlusTitle"/>
        <w:jc w:val="center"/>
      </w:pPr>
      <w:r>
        <w:t>О ПОРЯДКЕ ПРОВЕДЕНИЯ</w:t>
      </w:r>
    </w:p>
    <w:p w:rsidR="00F50DB8" w:rsidRDefault="00F50DB8">
      <w:pPr>
        <w:pStyle w:val="ConsPlusTitle"/>
        <w:jc w:val="center"/>
      </w:pPr>
      <w:r>
        <w:t>СТРОИТЕЛЬНОГО КОНТРОЛЯ ПРИ ОСУЩЕСТВЛЕНИИ СТРОИТЕЛЬСТВА,</w:t>
      </w:r>
    </w:p>
    <w:p w:rsidR="00F50DB8" w:rsidRDefault="00F50DB8">
      <w:pPr>
        <w:pStyle w:val="ConsPlusTitle"/>
        <w:jc w:val="center"/>
      </w:pPr>
      <w:r>
        <w:t>РЕКОНСТРУКЦИИ И КАПИТАЛЬНОГО РЕМОНТА ОБЪЕКТОВ</w:t>
      </w:r>
    </w:p>
    <w:p w:rsidR="00F50DB8" w:rsidRDefault="00F50DB8">
      <w:pPr>
        <w:pStyle w:val="ConsPlusTitle"/>
        <w:jc w:val="center"/>
      </w:pPr>
      <w:r>
        <w:t>КАПИТАЛЬНОГО СТРОИТЕЛЬСТВА</w:t>
      </w:r>
    </w:p>
    <w:p w:rsidR="00F50DB8" w:rsidRDefault="00F50DB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50DB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50DB8" w:rsidRDefault="00F50DB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0DB8" w:rsidRDefault="00F50DB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50DB8" w:rsidRDefault="00F50DB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50DB8" w:rsidRDefault="00F50DB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06.05.2024 N 589)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0DB8" w:rsidRDefault="00F50DB8">
            <w:pPr>
              <w:pStyle w:val="ConsPlusNormal"/>
            </w:pPr>
          </w:p>
        </w:tc>
      </w:tr>
    </w:tbl>
    <w:p w:rsidR="00F50DB8" w:rsidRDefault="00F50DB8">
      <w:pPr>
        <w:pStyle w:val="ConsPlusNormal"/>
        <w:jc w:val="center"/>
      </w:pPr>
    </w:p>
    <w:p w:rsidR="00F50DB8" w:rsidRDefault="00F50DB8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частью 8 статьи 53</w:t>
        </w:r>
      </w:hyperlink>
      <w:r>
        <w:t xml:space="preserve"> Градостроительного кодекса Российской Федерации Правительство Российской Федерации постановляет:</w:t>
      </w:r>
    </w:p>
    <w:p w:rsidR="00F50DB8" w:rsidRDefault="00F50DB8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3">
        <w:r>
          <w:rPr>
            <w:color w:val="0000FF"/>
          </w:rPr>
          <w:t>Положение</w:t>
        </w:r>
      </w:hyperlink>
      <w:r>
        <w:t xml:space="preserve"> о проведении строительного контроля при осуществлении строительства, реконструкции и капитального ремонта объектов капитального строительства.</w:t>
      </w:r>
    </w:p>
    <w:p w:rsidR="00F50DB8" w:rsidRDefault="00F50DB8">
      <w:pPr>
        <w:pStyle w:val="ConsPlusNormal"/>
        <w:spacing w:before="220"/>
        <w:ind w:firstLine="540"/>
        <w:jc w:val="both"/>
      </w:pPr>
      <w:r>
        <w:t>2. Установить, что в отношении объектов капитального строительства, финансируемых полностью или частично с привлечением средств федерального бюджета:</w:t>
      </w:r>
    </w:p>
    <w:p w:rsidR="00F50DB8" w:rsidRDefault="00F50DB8">
      <w:pPr>
        <w:pStyle w:val="ConsPlusNormal"/>
        <w:spacing w:before="220"/>
        <w:ind w:firstLine="540"/>
        <w:jc w:val="both"/>
      </w:pPr>
      <w:bookmarkStart w:id="0" w:name="P16"/>
      <w:bookmarkEnd w:id="0"/>
      <w:r>
        <w:t>а) если подготовка проектной документации завершена и принята заказчиком по акту приемки выполненных работ до вступления в силу настоящего Постановления, заказчик проектной документации вправе направить ее на государственную экспертизу без проведения дополнительных работ, связанных с осуществлением расчета размера затрат на проведение строительного контроля;</w:t>
      </w:r>
    </w:p>
    <w:p w:rsidR="00F50DB8" w:rsidRDefault="00F50DB8">
      <w:pPr>
        <w:pStyle w:val="ConsPlusNormal"/>
        <w:spacing w:before="220"/>
        <w:ind w:firstLine="540"/>
        <w:jc w:val="both"/>
      </w:pPr>
      <w:proofErr w:type="gramStart"/>
      <w:r>
        <w:t xml:space="preserve">б) отсутствие расчета размера затрат на проведение строительного контроля в проектной документации, представленной на государственную экспертизу, в случае, указанном в </w:t>
      </w:r>
      <w:hyperlink w:anchor="P16">
        <w:r>
          <w:rPr>
            <w:color w:val="0000FF"/>
          </w:rPr>
          <w:t>подпункте "а"</w:t>
        </w:r>
      </w:hyperlink>
      <w:r>
        <w:t xml:space="preserve"> настоящего пункта, а также в случае если государственная экспертиза проектной документации не завершена до вступления в силу настоящего Постановления, не является основанием для подготовки отрицательного заключения государственной экспертизы проектной документации;</w:t>
      </w:r>
      <w:proofErr w:type="gramEnd"/>
    </w:p>
    <w:p w:rsidR="00F50DB8" w:rsidRDefault="00F50DB8">
      <w:pPr>
        <w:pStyle w:val="ConsPlusNormal"/>
        <w:spacing w:before="220"/>
        <w:ind w:firstLine="540"/>
        <w:jc w:val="both"/>
      </w:pPr>
      <w:proofErr w:type="gramStart"/>
      <w:r>
        <w:t xml:space="preserve">в) при отсутствии в проектной документации расчета размера затрат на проведение строительного контроля финансирование расходов на его осуществление производится за счет средств, предусмотренных на непредвиденные работы и затраты в сводном сметном расчете стоимости строительства, в размере, не превышающем размер, рассчитанный в соответствии с </w:t>
      </w:r>
      <w:hyperlink w:anchor="P77">
        <w:r>
          <w:rPr>
            <w:color w:val="0000FF"/>
          </w:rPr>
          <w:t>пунктом 15</w:t>
        </w:r>
      </w:hyperlink>
      <w:r>
        <w:t xml:space="preserve"> Положения, утвержденного настоящим Постановлением, за исключением случаев, если затраты на проведение строительного контроля на дату</w:t>
      </w:r>
      <w:proofErr w:type="gramEnd"/>
      <w:r>
        <w:t xml:space="preserve"> вступления в силу настоящего Постановления превысили установленный размер.</w:t>
      </w:r>
    </w:p>
    <w:p w:rsidR="00F50DB8" w:rsidRDefault="00F50DB8">
      <w:pPr>
        <w:pStyle w:val="ConsPlusNormal"/>
        <w:ind w:firstLine="540"/>
        <w:jc w:val="both"/>
      </w:pPr>
    </w:p>
    <w:p w:rsidR="00F50DB8" w:rsidRDefault="00F50DB8">
      <w:pPr>
        <w:pStyle w:val="ConsPlusNormal"/>
        <w:jc w:val="right"/>
      </w:pPr>
      <w:r>
        <w:t>Председатель Правительства</w:t>
      </w:r>
    </w:p>
    <w:p w:rsidR="00F50DB8" w:rsidRDefault="00F50DB8">
      <w:pPr>
        <w:pStyle w:val="ConsPlusNormal"/>
        <w:jc w:val="right"/>
      </w:pPr>
      <w:r>
        <w:t>Российской Федерации</w:t>
      </w:r>
    </w:p>
    <w:p w:rsidR="00F50DB8" w:rsidRDefault="00F50DB8">
      <w:pPr>
        <w:pStyle w:val="ConsPlusNormal"/>
        <w:jc w:val="right"/>
      </w:pPr>
      <w:r>
        <w:t>В.ПУТИН</w:t>
      </w:r>
    </w:p>
    <w:p w:rsidR="00F50DB8" w:rsidRDefault="00F50DB8">
      <w:pPr>
        <w:pStyle w:val="ConsPlusNormal"/>
        <w:ind w:firstLine="540"/>
        <w:jc w:val="both"/>
      </w:pPr>
    </w:p>
    <w:p w:rsidR="00F50DB8" w:rsidRDefault="00F50DB8">
      <w:pPr>
        <w:pStyle w:val="ConsPlusNormal"/>
        <w:ind w:firstLine="540"/>
        <w:jc w:val="both"/>
      </w:pPr>
    </w:p>
    <w:p w:rsidR="00F50DB8" w:rsidRDefault="00F50DB8">
      <w:pPr>
        <w:pStyle w:val="ConsPlusNormal"/>
        <w:ind w:firstLine="540"/>
        <w:jc w:val="both"/>
      </w:pPr>
    </w:p>
    <w:p w:rsidR="00F50DB8" w:rsidRDefault="00F50DB8">
      <w:pPr>
        <w:pStyle w:val="ConsPlusNormal"/>
        <w:ind w:firstLine="540"/>
        <w:jc w:val="both"/>
      </w:pPr>
    </w:p>
    <w:p w:rsidR="00F50DB8" w:rsidRDefault="00F50DB8">
      <w:pPr>
        <w:pStyle w:val="ConsPlusNormal"/>
        <w:ind w:firstLine="540"/>
        <w:jc w:val="both"/>
      </w:pPr>
    </w:p>
    <w:p w:rsidR="00F50DB8" w:rsidRDefault="00F50DB8">
      <w:pPr>
        <w:pStyle w:val="ConsPlusNormal"/>
        <w:jc w:val="right"/>
        <w:outlineLvl w:val="0"/>
      </w:pPr>
      <w:r>
        <w:t>Утверждено</w:t>
      </w:r>
    </w:p>
    <w:p w:rsidR="00F50DB8" w:rsidRDefault="00F50DB8">
      <w:pPr>
        <w:pStyle w:val="ConsPlusNormal"/>
        <w:jc w:val="right"/>
      </w:pPr>
      <w:r>
        <w:t>Постановлением Правительства</w:t>
      </w:r>
    </w:p>
    <w:p w:rsidR="00F50DB8" w:rsidRDefault="00F50DB8">
      <w:pPr>
        <w:pStyle w:val="ConsPlusNormal"/>
        <w:jc w:val="right"/>
      </w:pPr>
      <w:r>
        <w:t>Российской Федерации</w:t>
      </w:r>
    </w:p>
    <w:p w:rsidR="00F50DB8" w:rsidRDefault="00F50DB8">
      <w:pPr>
        <w:pStyle w:val="ConsPlusNormal"/>
        <w:jc w:val="right"/>
      </w:pPr>
      <w:r>
        <w:t>от 21 июня 2010 г. N 468</w:t>
      </w:r>
    </w:p>
    <w:p w:rsidR="00F50DB8" w:rsidRDefault="00F50DB8">
      <w:pPr>
        <w:pStyle w:val="ConsPlusNormal"/>
        <w:ind w:firstLine="540"/>
        <w:jc w:val="both"/>
      </w:pPr>
    </w:p>
    <w:p w:rsidR="00F50DB8" w:rsidRDefault="00F50DB8">
      <w:pPr>
        <w:pStyle w:val="ConsPlusTitle"/>
        <w:jc w:val="center"/>
      </w:pPr>
      <w:bookmarkStart w:id="1" w:name="P33"/>
      <w:bookmarkEnd w:id="1"/>
      <w:r>
        <w:t>ПОЛОЖЕНИЕ</w:t>
      </w:r>
    </w:p>
    <w:p w:rsidR="00F50DB8" w:rsidRDefault="00F50DB8">
      <w:pPr>
        <w:pStyle w:val="ConsPlusTitle"/>
        <w:jc w:val="center"/>
      </w:pPr>
      <w:r>
        <w:t>О ПРОВЕДЕНИИ СТРОИТЕЛЬНОГО КОНТРОЛЯ ПРИ ОСУЩЕСТВЛЕНИИ</w:t>
      </w:r>
    </w:p>
    <w:p w:rsidR="00F50DB8" w:rsidRDefault="00F50DB8">
      <w:pPr>
        <w:pStyle w:val="ConsPlusTitle"/>
        <w:jc w:val="center"/>
      </w:pPr>
      <w:r>
        <w:t>СТРОИТЕЛЬСТВА, РЕКОНСТРУКЦИИ И КАПИТАЛЬНОГО РЕМОНТА</w:t>
      </w:r>
    </w:p>
    <w:p w:rsidR="00F50DB8" w:rsidRDefault="00F50DB8">
      <w:pPr>
        <w:pStyle w:val="ConsPlusTitle"/>
        <w:jc w:val="center"/>
      </w:pPr>
      <w:r>
        <w:t>ОБЪЕКТОВ КАПИТАЛЬНОГО СТРОИТЕЛЬСТВА</w:t>
      </w:r>
    </w:p>
    <w:p w:rsidR="00F50DB8" w:rsidRDefault="00F50DB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50DB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50DB8" w:rsidRDefault="00F50DB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0DB8" w:rsidRDefault="00F50DB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50DB8" w:rsidRDefault="00F50DB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50DB8" w:rsidRDefault="00F50DB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06.05.2024 N 589)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0DB8" w:rsidRDefault="00F50DB8">
            <w:pPr>
              <w:pStyle w:val="ConsPlusNormal"/>
            </w:pPr>
          </w:p>
        </w:tc>
      </w:tr>
    </w:tbl>
    <w:p w:rsidR="00F50DB8" w:rsidRDefault="00F50DB8">
      <w:pPr>
        <w:pStyle w:val="ConsPlusNormal"/>
        <w:ind w:firstLine="540"/>
        <w:jc w:val="both"/>
      </w:pPr>
    </w:p>
    <w:p w:rsidR="00F50DB8" w:rsidRDefault="00F50DB8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Настоящее Положение устанавливает порядок проведения строительного контроля при осуществлении строительства, реконструкции и капитального ремонта (далее - строительство) объектов капитального строительства независимо от источников их финансирования, а также порядок определения размера затрат на проведение строительного контроля и численности работников, осуществляющих строительный контроль, по объектам, финансируемым полностью или частично с привлечением средств федерального бюджета.</w:t>
      </w:r>
      <w:proofErr w:type="gramEnd"/>
    </w:p>
    <w:p w:rsidR="00F50DB8" w:rsidRDefault="00F50DB8">
      <w:pPr>
        <w:pStyle w:val="ConsPlusNormal"/>
        <w:spacing w:before="220"/>
        <w:ind w:firstLine="540"/>
        <w:jc w:val="both"/>
      </w:pPr>
      <w:r>
        <w:t>2. Предметом строительного контроля является проверка выполнения работ при строительстве объектов капитального строительства на соответствие требованиям проектной и подготовленной на ее основе рабочей документации, результатам инженерных изысканий, требованиям градостроительного плана земельного участка, требованиям технических регламентов в целях обеспечения безопасности зданий и сооружений.</w:t>
      </w:r>
    </w:p>
    <w:p w:rsidR="00F50DB8" w:rsidRDefault="00F50DB8">
      <w:pPr>
        <w:pStyle w:val="ConsPlusNormal"/>
        <w:spacing w:before="220"/>
        <w:ind w:firstLine="540"/>
        <w:jc w:val="both"/>
      </w:pPr>
      <w:r>
        <w:t>3. Строительный контроль проводится:</w:t>
      </w:r>
    </w:p>
    <w:p w:rsidR="00F50DB8" w:rsidRDefault="00F50DB8">
      <w:pPr>
        <w:pStyle w:val="ConsPlusNormal"/>
        <w:spacing w:before="220"/>
        <w:ind w:firstLine="540"/>
        <w:jc w:val="both"/>
      </w:pPr>
      <w:r>
        <w:t>лицом, осуществляющим строительство (далее - подрядчик);</w:t>
      </w:r>
    </w:p>
    <w:p w:rsidR="00F50DB8" w:rsidRDefault="00F50DB8">
      <w:pPr>
        <w:pStyle w:val="ConsPlusNormal"/>
        <w:spacing w:before="220"/>
        <w:ind w:firstLine="540"/>
        <w:jc w:val="both"/>
      </w:pPr>
      <w:r>
        <w:t>застройщиком, заказчиком либо организацией, осуществляющей подготовку проектной документации и привлеченной заказчиком (застройщиком) по договору для осуществления строительного контроля (в части проверки соответствия выполняемых работ проектной документации) (далее - заказчик).</w:t>
      </w:r>
    </w:p>
    <w:p w:rsidR="00F50DB8" w:rsidRDefault="00F50DB8">
      <w:pPr>
        <w:pStyle w:val="ConsPlusNormal"/>
        <w:spacing w:before="220"/>
        <w:ind w:firstLine="540"/>
        <w:jc w:val="both"/>
      </w:pPr>
      <w:r>
        <w:t>4. Функции строительного контроля вправе осуществлять работники подрядчика и заказчика, на которых в установленном порядке возложена обязанность по осуществлению такого контроля.</w:t>
      </w:r>
    </w:p>
    <w:p w:rsidR="00F50DB8" w:rsidRDefault="00F50DB8">
      <w:pPr>
        <w:pStyle w:val="ConsPlusNormal"/>
        <w:spacing w:before="220"/>
        <w:ind w:firstLine="540"/>
        <w:jc w:val="both"/>
      </w:pPr>
      <w:bookmarkStart w:id="2" w:name="P46"/>
      <w:bookmarkEnd w:id="2"/>
      <w:r>
        <w:t>5. Строительный контроль, осуществляемый подрядчиком, включает проведение следующих контрольных мероприятий:</w:t>
      </w:r>
    </w:p>
    <w:p w:rsidR="00F50DB8" w:rsidRDefault="00F50DB8">
      <w:pPr>
        <w:pStyle w:val="ConsPlusNormal"/>
        <w:spacing w:before="220"/>
        <w:ind w:firstLine="540"/>
        <w:jc w:val="both"/>
      </w:pPr>
      <w:r>
        <w:t>а) проверка качества строительных материалов, изделий, конструкций и оборудования, поставленных для строительства объекта капитального строительства (далее соответственно - продукция, входной контроль);</w:t>
      </w:r>
    </w:p>
    <w:p w:rsidR="00F50DB8" w:rsidRDefault="00F50DB8">
      <w:pPr>
        <w:pStyle w:val="ConsPlusNormal"/>
        <w:spacing w:before="220"/>
        <w:ind w:firstLine="540"/>
        <w:jc w:val="both"/>
      </w:pPr>
      <w:r>
        <w:t>б) проверка соблюдения установленных норм и правил складирования и хранения применяемой продукции;</w:t>
      </w:r>
    </w:p>
    <w:p w:rsidR="00F50DB8" w:rsidRDefault="00F50DB8">
      <w:pPr>
        <w:pStyle w:val="ConsPlusNormal"/>
        <w:spacing w:before="220"/>
        <w:ind w:firstLine="540"/>
        <w:jc w:val="both"/>
      </w:pPr>
      <w:r>
        <w:t>в) проверка соблюдения последовательности и состава технологических операций при осуществлении строительства объекта капитального строительства;</w:t>
      </w:r>
    </w:p>
    <w:p w:rsidR="00F50DB8" w:rsidRDefault="00F50DB8">
      <w:pPr>
        <w:pStyle w:val="ConsPlusNormal"/>
        <w:spacing w:before="220"/>
        <w:ind w:firstLine="540"/>
        <w:jc w:val="both"/>
      </w:pPr>
      <w:r>
        <w:t xml:space="preserve">г) совместно с заказчиком освидетельствование работ, скрываемых последующими работами (далее - скрытые работы), и промежуточная приемка возведенных строительных </w:t>
      </w:r>
      <w:r>
        <w:lastRenderedPageBreak/>
        <w:t>конструкций, влияющих на безопасность объекта капитального строительства, участков сетей инженерно-технического обеспечения;</w:t>
      </w:r>
    </w:p>
    <w:p w:rsidR="00F50DB8" w:rsidRDefault="00F50DB8">
      <w:pPr>
        <w:pStyle w:val="ConsPlusNormal"/>
        <w:spacing w:before="220"/>
        <w:ind w:firstLine="540"/>
        <w:jc w:val="both"/>
      </w:pPr>
      <w:r>
        <w:t>д) приемка законченных видов (этапов) работ;</w:t>
      </w:r>
    </w:p>
    <w:p w:rsidR="00F50DB8" w:rsidRDefault="00F50DB8">
      <w:pPr>
        <w:pStyle w:val="ConsPlusNormal"/>
        <w:spacing w:before="220"/>
        <w:ind w:firstLine="540"/>
        <w:jc w:val="both"/>
      </w:pPr>
      <w:r>
        <w:t>е) проверка совместно с заказчиком соответствия законченного строительством объекта требованиям проектной и подготовленной на ее основе рабочей документации, результатам инженерных изысканий, требованиям градостроительного плана земельного участка, технических регламентов.</w:t>
      </w:r>
    </w:p>
    <w:p w:rsidR="00F50DB8" w:rsidRDefault="00F50DB8">
      <w:pPr>
        <w:pStyle w:val="ConsPlusNormal"/>
        <w:spacing w:before="220"/>
        <w:ind w:firstLine="540"/>
        <w:jc w:val="both"/>
      </w:pPr>
      <w:bookmarkStart w:id="3" w:name="P53"/>
      <w:bookmarkEnd w:id="3"/>
      <w:r>
        <w:t>6. Строительный контроль, осуществляемый заказчиком, включает проведение следующих контрольных мероприятий:</w:t>
      </w:r>
    </w:p>
    <w:p w:rsidR="00F50DB8" w:rsidRDefault="00F50DB8">
      <w:pPr>
        <w:pStyle w:val="ConsPlusNormal"/>
        <w:spacing w:before="220"/>
        <w:ind w:firstLine="540"/>
        <w:jc w:val="both"/>
      </w:pPr>
      <w:r>
        <w:t>а) проверка полноты и соблюдения установленных сроков выполнения подрядчиком входного контроля и достоверности документирования его результатов;</w:t>
      </w:r>
    </w:p>
    <w:p w:rsidR="00F50DB8" w:rsidRDefault="00F50DB8">
      <w:pPr>
        <w:pStyle w:val="ConsPlusNormal"/>
        <w:spacing w:before="220"/>
        <w:ind w:firstLine="540"/>
        <w:jc w:val="both"/>
      </w:pPr>
      <w:r>
        <w:t>б) проверка выполнения подрядчиком контрольных мероприятий по соблюдению правил складирования и хранения применяемой продукции и достоверности документирования его результатов;</w:t>
      </w:r>
    </w:p>
    <w:p w:rsidR="00F50DB8" w:rsidRDefault="00F50DB8">
      <w:pPr>
        <w:pStyle w:val="ConsPlusNormal"/>
        <w:spacing w:before="220"/>
        <w:ind w:firstLine="540"/>
        <w:jc w:val="both"/>
      </w:pPr>
      <w:r>
        <w:t>в) проверка полноты и соблюдения установленных сроков выполнения подрядчиком контроля последовательности и состава технологических операций по осуществлению строительства объектов капитального строительства и достоверности документирования его результатов;</w:t>
      </w:r>
    </w:p>
    <w:p w:rsidR="00F50DB8" w:rsidRDefault="00F50DB8">
      <w:pPr>
        <w:pStyle w:val="ConsPlusNormal"/>
        <w:spacing w:before="220"/>
        <w:ind w:firstLine="540"/>
        <w:jc w:val="both"/>
      </w:pPr>
      <w:r>
        <w:t>г) совместно с подрядчиком освидетельствование скрытых работ и промежуточная приемка возведенных строительных конструкций, влияющих на безопасность объекта капитального строительства, участков сетей инженерно-технического обеспечения;</w:t>
      </w:r>
    </w:p>
    <w:p w:rsidR="00F50DB8" w:rsidRDefault="00F50DB8">
      <w:pPr>
        <w:pStyle w:val="ConsPlusNormal"/>
        <w:spacing w:before="220"/>
        <w:ind w:firstLine="540"/>
        <w:jc w:val="both"/>
      </w:pPr>
      <w:r>
        <w:t>д) проверка совместно с подрядчиком соответствия законченного строительством объекта требованиям проектной и подготовленной на ее основе рабочей документации, результатам инженерных изысканий, требованиям градостроительного плана земельного участка, требованиям технических регламентов;</w:t>
      </w:r>
    </w:p>
    <w:p w:rsidR="00F50DB8" w:rsidRDefault="00F50DB8">
      <w:pPr>
        <w:pStyle w:val="ConsPlusNormal"/>
        <w:spacing w:before="220"/>
        <w:ind w:firstLine="540"/>
        <w:jc w:val="both"/>
      </w:pPr>
      <w:r>
        <w:t>е) иные мероприятия в целях осуществления строительного контроля, предусмотренные законодательством Российской Федерации и (или) заключенным договором.</w:t>
      </w:r>
    </w:p>
    <w:p w:rsidR="00F50DB8" w:rsidRDefault="00F50DB8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Входной контроль осуществляется до момента применения продукции в процессе строительства и включает проверку наличия и содержания документов поставщиков, содержащих сведения о качестве поставленной ими продукции, ее соответствия требованиям рабочей документации, технических регламентов, национальных стандартов Российской Федерации и (или) сводов правил (части национального стандарта и (или) части свода правил), документов по стандартизации, указанных в </w:t>
      </w:r>
      <w:hyperlink r:id="rId9">
        <w:r>
          <w:rPr>
            <w:color w:val="0000FF"/>
          </w:rPr>
          <w:t>пункте 5 статьи 14</w:t>
        </w:r>
      </w:hyperlink>
      <w:r>
        <w:t xml:space="preserve"> Федерального закона "О</w:t>
      </w:r>
      <w:proofErr w:type="gramEnd"/>
      <w:r>
        <w:t xml:space="preserve"> стандартизации в Российской Федерации", международных стандартов, региональных стандартов и региональных сводов правил, стандартов иностранных государств и сводов правил иностранных государств, стандартов организаций (в случае, если их применение предусмотрено проектной документацией).</w:t>
      </w:r>
    </w:p>
    <w:p w:rsidR="00F50DB8" w:rsidRDefault="00F50DB8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РФ от 06.05.2024 N 589)</w:t>
      </w:r>
    </w:p>
    <w:p w:rsidR="00F50DB8" w:rsidRDefault="00F50DB8">
      <w:pPr>
        <w:pStyle w:val="ConsPlusNormal"/>
        <w:spacing w:before="220"/>
        <w:ind w:firstLine="540"/>
        <w:jc w:val="both"/>
      </w:pPr>
      <w:r>
        <w:t>Подрядчик вправе при осуществлении входного контроля провести в установленном порядке измерения и испытания соответствующей продукции своими силами или поручить их проведение аккредитованной организации.</w:t>
      </w:r>
    </w:p>
    <w:p w:rsidR="00F50DB8" w:rsidRDefault="00F50DB8">
      <w:pPr>
        <w:pStyle w:val="ConsPlusNormal"/>
        <w:spacing w:before="220"/>
        <w:ind w:firstLine="540"/>
        <w:jc w:val="both"/>
      </w:pPr>
      <w:r>
        <w:t>В случае выявления при входном контроле продукции, не соответствующей установленным требованиям, ее применение для строительства не допускается.</w:t>
      </w:r>
    </w:p>
    <w:p w:rsidR="00F50DB8" w:rsidRDefault="00F50DB8">
      <w:pPr>
        <w:pStyle w:val="ConsPlusNormal"/>
        <w:spacing w:before="220"/>
        <w:ind w:firstLine="540"/>
        <w:jc w:val="both"/>
      </w:pPr>
      <w:r>
        <w:lastRenderedPageBreak/>
        <w:t xml:space="preserve">8. </w:t>
      </w:r>
      <w:proofErr w:type="gramStart"/>
      <w:r>
        <w:t xml:space="preserve">В случае если в ходе проверки соблюдения правил складирования и хранения выявлены нарушения установленных норм и правил, применение продукции, хранившейся с нарушением, для строительства не допускается впредь до подтверждения соответствия показателей ее качества требованиям рабочей документации, технических регламентов, национальных стандартов Российской Федерации и (или) сводов правил (части национального стандарта и (или) части свода правил), документов по стандартизации, указанных в </w:t>
      </w:r>
      <w:hyperlink r:id="rId11"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5 статьи 14</w:t>
        </w:r>
      </w:hyperlink>
      <w:r>
        <w:t xml:space="preserve"> Федерального закона "О стандартизации в Российской Федерации", международных стандартов, региональных стандартов и региональных сводов правил, стандартов иностранных государств и сводов правил иностранных государств, стандартов организаций (в случае, если их применение предусмотрено проектной документацией).</w:t>
      </w:r>
    </w:p>
    <w:p w:rsidR="00F50DB8" w:rsidRDefault="00F50DB8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РФ от 06.05.2024 N 589)</w:t>
      </w:r>
    </w:p>
    <w:p w:rsidR="00F50DB8" w:rsidRDefault="00F50DB8">
      <w:pPr>
        <w:pStyle w:val="ConsPlusNormal"/>
        <w:spacing w:before="220"/>
        <w:ind w:firstLine="540"/>
        <w:jc w:val="both"/>
      </w:pPr>
      <w:r>
        <w:t>9. В ходе контроля последовательности и состава технологических операций по строительству объектов капитального строительства осуществляется проверка:</w:t>
      </w:r>
    </w:p>
    <w:p w:rsidR="00F50DB8" w:rsidRDefault="00F50DB8">
      <w:pPr>
        <w:pStyle w:val="ConsPlusNormal"/>
        <w:spacing w:before="220"/>
        <w:ind w:firstLine="540"/>
        <w:jc w:val="both"/>
      </w:pPr>
      <w:proofErr w:type="gramStart"/>
      <w:r>
        <w:t xml:space="preserve">соблюдения последовательности и состава выполняемых технологических операций и их соответствия требованиям проектной документации, результатам инженерных изысканий, градостроительному плану земельного участка, требованиям технических регламентов, а также национальных стандартов Российской Федерации и (или) сводов правил (части национального стандарта и (или) части свода правил), документов по стандартизации, указанных в </w:t>
      </w:r>
      <w:hyperlink r:id="rId13">
        <w:r>
          <w:rPr>
            <w:color w:val="0000FF"/>
          </w:rPr>
          <w:t>пункте 5 статьи 14</w:t>
        </w:r>
      </w:hyperlink>
      <w:r>
        <w:t xml:space="preserve"> Федерального закона "О стандартизации в Российской Федерации", международных стандартов, региональных</w:t>
      </w:r>
      <w:proofErr w:type="gramEnd"/>
      <w:r>
        <w:t xml:space="preserve"> стандартов и региональных сводов правил, стандартов иностранных государств и сводов правил иностранных государств, стандартов организаций (в случае, если их применение предусмотрено проектной документацией);</w:t>
      </w:r>
    </w:p>
    <w:p w:rsidR="00F50DB8" w:rsidRDefault="00F50DB8">
      <w:pPr>
        <w:pStyle w:val="ConsPlusNormal"/>
        <w:spacing w:before="220"/>
        <w:ind w:firstLine="540"/>
        <w:jc w:val="both"/>
      </w:pPr>
      <w:proofErr w:type="gramStart"/>
      <w:r>
        <w:t xml:space="preserve">соответствия качества выполнения технологических операций и их результатов требованиям проектной и подготовленной на ее основе рабочей документации, требованиям технических регламентов, а также национальных стандартов Российской Федерации и (или) сводов правил (части национального стандарта и (или) части свода правил), документов по стандартизации, указанных в </w:t>
      </w:r>
      <w:hyperlink r:id="rId14">
        <w:r>
          <w:rPr>
            <w:color w:val="0000FF"/>
          </w:rPr>
          <w:t>пункте 5 статьи 14</w:t>
        </w:r>
      </w:hyperlink>
      <w:r>
        <w:t xml:space="preserve"> Федерального закона "О стандартизации в Российской Федерации", международных стандартов, региональных стандартов и региональных</w:t>
      </w:r>
      <w:proofErr w:type="gramEnd"/>
      <w:r>
        <w:t xml:space="preserve"> сводов правил, стандартов иностранных государств и сводов правил иностранных государств, стандартов организаций (в случае, если их применение предусмотрено проектной документацией).</w:t>
      </w:r>
    </w:p>
    <w:p w:rsidR="00F50DB8" w:rsidRDefault="00F50DB8">
      <w:pPr>
        <w:pStyle w:val="ConsPlusNormal"/>
        <w:jc w:val="both"/>
      </w:pPr>
      <w:r>
        <w:t xml:space="preserve">(п. 9 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РФ от 06.05.2024 N 589)</w:t>
      </w:r>
    </w:p>
    <w:p w:rsidR="00F50DB8" w:rsidRDefault="00F50DB8">
      <w:pPr>
        <w:pStyle w:val="ConsPlusNormal"/>
        <w:spacing w:before="220"/>
        <w:ind w:firstLine="540"/>
        <w:jc w:val="both"/>
      </w:pPr>
      <w:r>
        <w:t>10. До завершения процедуры освидетельствования скрытых работ выполнение последующих работ запрещается.</w:t>
      </w:r>
    </w:p>
    <w:p w:rsidR="00F50DB8" w:rsidRDefault="00F50DB8">
      <w:pPr>
        <w:pStyle w:val="ConsPlusNormal"/>
        <w:spacing w:before="220"/>
        <w:ind w:firstLine="540"/>
        <w:jc w:val="both"/>
      </w:pPr>
      <w:r>
        <w:t xml:space="preserve">11. В случае если контрольные мероприятия выполняются в соответствии с </w:t>
      </w:r>
      <w:hyperlink w:anchor="P46">
        <w:r>
          <w:rPr>
            <w:color w:val="0000FF"/>
          </w:rPr>
          <w:t>пунктами 5</w:t>
        </w:r>
      </w:hyperlink>
      <w:r>
        <w:t xml:space="preserve"> и </w:t>
      </w:r>
      <w:hyperlink w:anchor="P53">
        <w:r>
          <w:rPr>
            <w:color w:val="0000FF"/>
          </w:rPr>
          <w:t>6</w:t>
        </w:r>
      </w:hyperlink>
      <w:r>
        <w:t xml:space="preserve"> настоящего Положения совместно подрядчиком и заказчиком, подрядчик обеспечивает уведомление заказчика о дате и времени проведения этих мероприятий не </w:t>
      </w:r>
      <w:proofErr w:type="gramStart"/>
      <w:r>
        <w:t>позднее</w:t>
      </w:r>
      <w:proofErr w:type="gramEnd"/>
      <w:r>
        <w:t xml:space="preserve"> чем за 3 рабочих дня.</w:t>
      </w:r>
    </w:p>
    <w:p w:rsidR="00F50DB8" w:rsidRDefault="00F50DB8">
      <w:pPr>
        <w:pStyle w:val="ConsPlusNormal"/>
        <w:spacing w:before="220"/>
        <w:ind w:firstLine="540"/>
        <w:jc w:val="both"/>
      </w:pPr>
      <w:bookmarkStart w:id="4" w:name="P72"/>
      <w:bookmarkEnd w:id="4"/>
      <w:r>
        <w:t>В случае если заказчик был уведомлен в установленном порядке и не явился для участия в контрольных мероприятиях, подрядчик вправе провести их в отсутствие заказчика.</w:t>
      </w:r>
    </w:p>
    <w:p w:rsidR="00F50DB8" w:rsidRDefault="00F50DB8">
      <w:pPr>
        <w:pStyle w:val="ConsPlusNormal"/>
        <w:spacing w:before="220"/>
        <w:ind w:firstLine="540"/>
        <w:jc w:val="both"/>
      </w:pPr>
      <w:r>
        <w:t>12. Проведение контрольного мероприятия и его результаты фиксируются путем составления акта. Сведения о проведенных контрольных мероприятиях и их результатах отражаются в общем журнале работ с приложением к нему соответствующих актов. Акты, составленные по результатам контрольных мероприятий, проводимых совместно подрядчиком и заказчиком, составляются в 2 экземплярах и подписываются их представителями.</w:t>
      </w:r>
    </w:p>
    <w:p w:rsidR="00F50DB8" w:rsidRDefault="00F50DB8">
      <w:pPr>
        <w:pStyle w:val="ConsPlusNormal"/>
        <w:spacing w:before="220"/>
        <w:ind w:firstLine="540"/>
        <w:jc w:val="both"/>
      </w:pPr>
      <w:r>
        <w:t xml:space="preserve">В случае, предусмотренном </w:t>
      </w:r>
      <w:hyperlink w:anchor="P72">
        <w:r>
          <w:rPr>
            <w:color w:val="0000FF"/>
          </w:rPr>
          <w:t>абзацем вторым пункта 11</w:t>
        </w:r>
      </w:hyperlink>
      <w:r>
        <w:t xml:space="preserve"> настоящего Положения, подрядчик в течение 3 дней после завершения контрольного мероприятия обязан направить заказчику 1 копию акта, составленного по результатам контрольного мероприятия.</w:t>
      </w:r>
    </w:p>
    <w:p w:rsidR="00F50DB8" w:rsidRDefault="00F50DB8">
      <w:pPr>
        <w:pStyle w:val="ConsPlusNormal"/>
        <w:spacing w:before="220"/>
        <w:ind w:firstLine="540"/>
        <w:jc w:val="both"/>
      </w:pPr>
      <w:r>
        <w:lastRenderedPageBreak/>
        <w:t>13. На объектах капитального строительства, возводимых полностью или частично с привлечением средств федерального бюджета, осуществление подрядчиком строительного контроля финансируется за счет накладных расходов подрядчика, предусмотренных в цене договора строительного подряда.</w:t>
      </w:r>
    </w:p>
    <w:p w:rsidR="00F50DB8" w:rsidRDefault="00F50DB8">
      <w:pPr>
        <w:pStyle w:val="ConsPlusNormal"/>
        <w:spacing w:before="220"/>
        <w:ind w:firstLine="540"/>
        <w:jc w:val="both"/>
      </w:pPr>
      <w:r>
        <w:t xml:space="preserve">14. Нормативы расходов заказчика на осуществление строительного контроля при строительстве объектов капитального строительства, финансируемых полностью или частично с привлечением средств федерального бюджета, и нормативы численности работников заказчика, на которых в установленном порядке возлагается обязанность по осуществлению строительного контроля, определяются согласно </w:t>
      </w:r>
      <w:hyperlink w:anchor="P91">
        <w:r>
          <w:rPr>
            <w:color w:val="0000FF"/>
          </w:rPr>
          <w:t>приложению</w:t>
        </w:r>
      </w:hyperlink>
      <w:r>
        <w:t>.</w:t>
      </w:r>
    </w:p>
    <w:p w:rsidR="00F50DB8" w:rsidRDefault="00F50DB8">
      <w:pPr>
        <w:pStyle w:val="ConsPlusNormal"/>
        <w:spacing w:before="220"/>
        <w:ind w:firstLine="540"/>
        <w:jc w:val="both"/>
      </w:pPr>
      <w:bookmarkStart w:id="5" w:name="P77"/>
      <w:bookmarkEnd w:id="5"/>
      <w:r>
        <w:t xml:space="preserve">15. </w:t>
      </w:r>
      <w:proofErr w:type="gramStart"/>
      <w:r>
        <w:t xml:space="preserve">Размер затрат заказчика на осуществление строительного контроля при строительстве объектов капитального строительства, финансируемых полностью или частично с привлечением средств федерального бюджета, определяется исходя из общей стоимости строительства, за исключением расходов на приобретение земельных участков, в базисном уровне цен по состоянию на 1 января 2000 г. (без налога на добавленную стоимость) путем расчета с применением нормативов расходов заказчика, определенных в </w:t>
      </w:r>
      <w:hyperlink w:anchor="P91">
        <w:r>
          <w:rPr>
            <w:color w:val="0000FF"/>
          </w:rPr>
          <w:t>приложении</w:t>
        </w:r>
        <w:proofErr w:type="gramEnd"/>
      </w:hyperlink>
      <w:r>
        <w:t xml:space="preserve"> к настоящему Положению, и указывается в </w:t>
      </w:r>
      <w:hyperlink r:id="rId16">
        <w:r>
          <w:rPr>
            <w:color w:val="0000FF"/>
          </w:rPr>
          <w:t>главе 10</w:t>
        </w:r>
      </w:hyperlink>
      <w:r>
        <w:t xml:space="preserve"> сводного сметного расчета стоимости строительства отдельной строкой "Строительный контроль".</w:t>
      </w:r>
    </w:p>
    <w:p w:rsidR="00F50DB8" w:rsidRDefault="00F50DB8">
      <w:pPr>
        <w:pStyle w:val="ConsPlusNormal"/>
        <w:ind w:firstLine="540"/>
        <w:jc w:val="both"/>
      </w:pPr>
    </w:p>
    <w:p w:rsidR="00F50DB8" w:rsidRDefault="00F50DB8">
      <w:pPr>
        <w:pStyle w:val="ConsPlusNormal"/>
        <w:ind w:firstLine="540"/>
        <w:jc w:val="both"/>
      </w:pPr>
    </w:p>
    <w:p w:rsidR="00F50DB8" w:rsidRDefault="00F50DB8">
      <w:pPr>
        <w:pStyle w:val="ConsPlusNormal"/>
        <w:ind w:firstLine="540"/>
        <w:jc w:val="both"/>
      </w:pPr>
    </w:p>
    <w:p w:rsidR="00F50DB8" w:rsidRDefault="00F50DB8">
      <w:pPr>
        <w:pStyle w:val="ConsPlusNormal"/>
        <w:ind w:firstLine="540"/>
        <w:jc w:val="both"/>
      </w:pPr>
    </w:p>
    <w:p w:rsidR="00F50DB8" w:rsidRDefault="00F50DB8">
      <w:pPr>
        <w:pStyle w:val="ConsPlusNormal"/>
        <w:ind w:firstLine="540"/>
        <w:jc w:val="both"/>
      </w:pPr>
    </w:p>
    <w:p w:rsidR="00F50DB8" w:rsidRDefault="00F50DB8">
      <w:pPr>
        <w:pStyle w:val="ConsPlusNormal"/>
        <w:jc w:val="right"/>
        <w:outlineLvl w:val="1"/>
      </w:pPr>
      <w:r>
        <w:t>Приложение</w:t>
      </w:r>
    </w:p>
    <w:p w:rsidR="00F50DB8" w:rsidRDefault="00F50DB8">
      <w:pPr>
        <w:pStyle w:val="ConsPlusNormal"/>
        <w:jc w:val="right"/>
      </w:pPr>
      <w:r>
        <w:t>к Положению о проведении</w:t>
      </w:r>
    </w:p>
    <w:p w:rsidR="00F50DB8" w:rsidRDefault="00F50DB8">
      <w:pPr>
        <w:pStyle w:val="ConsPlusNormal"/>
        <w:jc w:val="right"/>
      </w:pPr>
      <w:r>
        <w:t xml:space="preserve">строительного контроля </w:t>
      </w:r>
      <w:proofErr w:type="gramStart"/>
      <w:r>
        <w:t>при</w:t>
      </w:r>
      <w:proofErr w:type="gramEnd"/>
    </w:p>
    <w:p w:rsidR="00F50DB8" w:rsidRDefault="00F50DB8">
      <w:pPr>
        <w:pStyle w:val="ConsPlusNormal"/>
        <w:jc w:val="right"/>
      </w:pPr>
      <w:proofErr w:type="gramStart"/>
      <w:r>
        <w:t>осуществлении</w:t>
      </w:r>
      <w:proofErr w:type="gramEnd"/>
      <w:r>
        <w:t xml:space="preserve"> строительства,</w:t>
      </w:r>
    </w:p>
    <w:p w:rsidR="00F50DB8" w:rsidRDefault="00F50DB8">
      <w:pPr>
        <w:pStyle w:val="ConsPlusNormal"/>
        <w:jc w:val="right"/>
      </w:pPr>
      <w:r>
        <w:t xml:space="preserve">реконструкции и </w:t>
      </w:r>
      <w:proofErr w:type="gramStart"/>
      <w:r>
        <w:t>капитального</w:t>
      </w:r>
      <w:proofErr w:type="gramEnd"/>
    </w:p>
    <w:p w:rsidR="00F50DB8" w:rsidRDefault="00F50DB8">
      <w:pPr>
        <w:pStyle w:val="ConsPlusNormal"/>
        <w:jc w:val="right"/>
      </w:pPr>
      <w:r>
        <w:t>ремонта объектов</w:t>
      </w:r>
    </w:p>
    <w:p w:rsidR="00F50DB8" w:rsidRDefault="00F50DB8">
      <w:pPr>
        <w:pStyle w:val="ConsPlusNormal"/>
        <w:jc w:val="right"/>
      </w:pPr>
      <w:r>
        <w:t>капитального строительства</w:t>
      </w:r>
    </w:p>
    <w:p w:rsidR="00F50DB8" w:rsidRDefault="00F50DB8">
      <w:pPr>
        <w:pStyle w:val="ConsPlusNormal"/>
        <w:ind w:firstLine="540"/>
        <w:jc w:val="both"/>
      </w:pPr>
    </w:p>
    <w:p w:rsidR="00F50DB8" w:rsidRDefault="00F50DB8">
      <w:pPr>
        <w:pStyle w:val="ConsPlusTitle"/>
        <w:jc w:val="center"/>
      </w:pPr>
      <w:bookmarkStart w:id="6" w:name="P91"/>
      <w:bookmarkEnd w:id="6"/>
      <w:r>
        <w:t>НОРМАТИВЫ РАСХОДОВ</w:t>
      </w:r>
    </w:p>
    <w:p w:rsidR="00F50DB8" w:rsidRDefault="00F50DB8">
      <w:pPr>
        <w:pStyle w:val="ConsPlusTitle"/>
        <w:jc w:val="center"/>
      </w:pPr>
      <w:r>
        <w:t>ЗАКАЗЧИКА НА ОСУЩЕСТВЛЕНИЕ СТРОИТЕЛЬНОГО КОНТРОЛЯ</w:t>
      </w:r>
    </w:p>
    <w:p w:rsidR="00F50DB8" w:rsidRDefault="00F50DB8">
      <w:pPr>
        <w:pStyle w:val="ConsPlusTitle"/>
        <w:jc w:val="center"/>
      </w:pPr>
      <w:r>
        <w:t>ПРИ СТРОИТЕЛЬСТВЕ ОБЪЕКТОВ КАПИТАЛЬНОГО СТРОИТЕЛЬСТВА,</w:t>
      </w:r>
    </w:p>
    <w:p w:rsidR="00F50DB8" w:rsidRDefault="00F50DB8">
      <w:pPr>
        <w:pStyle w:val="ConsPlusTitle"/>
        <w:jc w:val="center"/>
      </w:pPr>
      <w:proofErr w:type="gramStart"/>
      <w:r>
        <w:t>ФИНАНСИРУЕМЫХ</w:t>
      </w:r>
      <w:proofErr w:type="gramEnd"/>
      <w:r>
        <w:t xml:space="preserve"> ПОЛНОСТЬЮ ИЛИ ЧАСТИЧНО С ПРИВЛЕЧЕНИЕМ</w:t>
      </w:r>
    </w:p>
    <w:p w:rsidR="00F50DB8" w:rsidRDefault="00F50DB8">
      <w:pPr>
        <w:pStyle w:val="ConsPlusTitle"/>
        <w:jc w:val="center"/>
      </w:pPr>
      <w:r>
        <w:t>СРЕДСТВ ФЕДЕРАЛЬНОГО БЮДЖЕТА, И НОРМАТИВЫ ЧИСЛЕННОСТИ</w:t>
      </w:r>
    </w:p>
    <w:p w:rsidR="00F50DB8" w:rsidRDefault="00F50DB8">
      <w:pPr>
        <w:pStyle w:val="ConsPlusTitle"/>
        <w:jc w:val="center"/>
      </w:pPr>
      <w:r>
        <w:t xml:space="preserve">РАБОТНИКОВ ЗАКАЗЧИКА, НА КОТОРЫХ В </w:t>
      </w:r>
      <w:proofErr w:type="gramStart"/>
      <w:r>
        <w:t>УСТАНОВЛЕННОМ</w:t>
      </w:r>
      <w:proofErr w:type="gramEnd"/>
    </w:p>
    <w:p w:rsidR="00F50DB8" w:rsidRDefault="00F50DB8">
      <w:pPr>
        <w:pStyle w:val="ConsPlusTitle"/>
        <w:jc w:val="center"/>
      </w:pPr>
      <w:proofErr w:type="gramStart"/>
      <w:r>
        <w:t>ПОРЯДКЕ</w:t>
      </w:r>
      <w:proofErr w:type="gramEnd"/>
      <w:r>
        <w:t xml:space="preserve"> ВОЗЛАГАЕТСЯ ОБЯЗАННОСТЬ ПО ОСУЩЕСТВЛЕНИЮ</w:t>
      </w:r>
    </w:p>
    <w:p w:rsidR="00F50DB8" w:rsidRDefault="00F50DB8">
      <w:pPr>
        <w:pStyle w:val="ConsPlusTitle"/>
        <w:jc w:val="center"/>
      </w:pPr>
      <w:r>
        <w:t>СТРОИТЕЛЬНОГО КОНТРОЛЯ</w:t>
      </w:r>
    </w:p>
    <w:p w:rsidR="00F50DB8" w:rsidRDefault="00F50DB8">
      <w:pPr>
        <w:pStyle w:val="ConsPlusNormal"/>
        <w:ind w:firstLine="540"/>
        <w:jc w:val="both"/>
      </w:pPr>
    </w:p>
    <w:p w:rsidR="00F50DB8" w:rsidRDefault="00F50DB8">
      <w:pPr>
        <w:pStyle w:val="ConsPlusNormal"/>
        <w:sectPr w:rsidR="00F50DB8" w:rsidSect="00177A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20"/>
        <w:gridCol w:w="3795"/>
        <w:gridCol w:w="4125"/>
      </w:tblGrid>
      <w:tr w:rsidR="00F50DB8"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50DB8" w:rsidRDefault="00F50DB8">
            <w:pPr>
              <w:pStyle w:val="ConsPlusNormal"/>
              <w:jc w:val="center"/>
            </w:pPr>
            <w:r>
              <w:lastRenderedPageBreak/>
              <w:t>Стоимость строительства в базисном уровне цен по состоянию на 1 января 2000 г. (млн. рублей)</w:t>
            </w:r>
          </w:p>
        </w:tc>
        <w:tc>
          <w:tcPr>
            <w:tcW w:w="3795" w:type="dxa"/>
            <w:tcBorders>
              <w:top w:val="single" w:sz="4" w:space="0" w:color="auto"/>
              <w:bottom w:val="single" w:sz="4" w:space="0" w:color="auto"/>
            </w:tcBorders>
          </w:tcPr>
          <w:p w:rsidR="00F50DB8" w:rsidRDefault="00F50DB8">
            <w:pPr>
              <w:pStyle w:val="ConsPlusNormal"/>
              <w:jc w:val="center"/>
            </w:pPr>
            <w:r>
              <w:t>Норматив расходов заказчика на осуществление строительного контроля (процентов)</w:t>
            </w:r>
          </w:p>
        </w:tc>
        <w:tc>
          <w:tcPr>
            <w:tcW w:w="41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50DB8" w:rsidRDefault="00F50DB8">
            <w:pPr>
              <w:pStyle w:val="ConsPlusNormal"/>
              <w:jc w:val="center"/>
            </w:pPr>
            <w:r>
              <w:t>Норматив численности работников заказчика, осуществляющих строительный контроль (человек)</w:t>
            </w:r>
          </w:p>
        </w:tc>
      </w:tr>
      <w:tr w:rsidR="00F50D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0DB8" w:rsidRDefault="00F50DB8">
            <w:pPr>
              <w:pStyle w:val="ConsPlusNormal"/>
              <w:ind w:left="283"/>
              <w:jc w:val="both"/>
            </w:pPr>
            <w:r>
              <w:t>до 30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0DB8" w:rsidRDefault="00F50DB8">
            <w:pPr>
              <w:pStyle w:val="ConsPlusNormal"/>
              <w:jc w:val="center"/>
            </w:pPr>
            <w:r>
              <w:t>2,14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0DB8" w:rsidRDefault="00F50DB8">
            <w:pPr>
              <w:pStyle w:val="ConsPlusNormal"/>
              <w:jc w:val="center"/>
            </w:pPr>
            <w:r>
              <w:t>2</w:t>
            </w:r>
          </w:p>
        </w:tc>
      </w:tr>
      <w:tr w:rsidR="00F50D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F50DB8" w:rsidRDefault="00F50DB8">
            <w:pPr>
              <w:pStyle w:val="ConsPlusNormal"/>
              <w:ind w:left="283"/>
              <w:jc w:val="both"/>
            </w:pPr>
            <w:r>
              <w:t>от 30 до 50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F50DB8" w:rsidRDefault="00F50DB8">
            <w:pPr>
              <w:pStyle w:val="ConsPlusNormal"/>
              <w:jc w:val="center"/>
            </w:pPr>
            <w:r>
              <w:t>1,93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F50DB8" w:rsidRDefault="00F50DB8">
            <w:pPr>
              <w:pStyle w:val="ConsPlusNormal"/>
              <w:jc w:val="center"/>
            </w:pPr>
            <w:r>
              <w:t>3</w:t>
            </w:r>
          </w:p>
        </w:tc>
      </w:tr>
      <w:tr w:rsidR="00F50D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F50DB8" w:rsidRDefault="00F50DB8">
            <w:pPr>
              <w:pStyle w:val="ConsPlusNormal"/>
              <w:ind w:left="283"/>
              <w:jc w:val="both"/>
            </w:pPr>
            <w:r>
              <w:t>от 50 до 70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F50DB8" w:rsidRDefault="00F50DB8">
            <w:pPr>
              <w:pStyle w:val="ConsPlusNormal"/>
              <w:jc w:val="center"/>
            </w:pPr>
            <w:r>
              <w:t>1,81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F50DB8" w:rsidRDefault="00F50DB8">
            <w:pPr>
              <w:pStyle w:val="ConsPlusNormal"/>
              <w:jc w:val="center"/>
            </w:pPr>
            <w:r>
              <w:t>4</w:t>
            </w:r>
          </w:p>
        </w:tc>
      </w:tr>
      <w:tr w:rsidR="00F50D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F50DB8" w:rsidRDefault="00F50DB8">
            <w:pPr>
              <w:pStyle w:val="ConsPlusNormal"/>
              <w:ind w:left="283"/>
              <w:jc w:val="both"/>
            </w:pPr>
            <w:r>
              <w:t>от 70 до 90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F50DB8" w:rsidRDefault="00F50DB8">
            <w:pPr>
              <w:pStyle w:val="ConsPlusNormal"/>
              <w:jc w:val="center"/>
            </w:pPr>
            <w:r>
              <w:t>1,72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F50DB8" w:rsidRDefault="00F50DB8">
            <w:pPr>
              <w:pStyle w:val="ConsPlusNormal"/>
              <w:jc w:val="center"/>
            </w:pPr>
            <w:r>
              <w:t>5</w:t>
            </w:r>
          </w:p>
        </w:tc>
      </w:tr>
      <w:tr w:rsidR="00F50D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F50DB8" w:rsidRDefault="00F50DB8">
            <w:pPr>
              <w:pStyle w:val="ConsPlusNormal"/>
              <w:ind w:left="283"/>
              <w:jc w:val="both"/>
            </w:pPr>
            <w:r>
              <w:t>от 90 до 125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F50DB8" w:rsidRDefault="00F50DB8">
            <w:pPr>
              <w:pStyle w:val="ConsPlusNormal"/>
              <w:jc w:val="center"/>
            </w:pPr>
            <w:r>
              <w:t>1,61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F50DB8" w:rsidRDefault="00F50DB8">
            <w:pPr>
              <w:pStyle w:val="ConsPlusNormal"/>
              <w:jc w:val="center"/>
            </w:pPr>
            <w:r>
              <w:t>6</w:t>
            </w:r>
          </w:p>
        </w:tc>
      </w:tr>
      <w:tr w:rsidR="00F50D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F50DB8" w:rsidRDefault="00F50DB8">
            <w:pPr>
              <w:pStyle w:val="ConsPlusNormal"/>
              <w:ind w:left="283"/>
              <w:jc w:val="both"/>
            </w:pPr>
            <w:r>
              <w:t>от 125 до 150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F50DB8" w:rsidRDefault="00F50DB8">
            <w:pPr>
              <w:pStyle w:val="ConsPlusNormal"/>
              <w:jc w:val="center"/>
            </w:pPr>
            <w:r>
              <w:t>1,56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F50DB8" w:rsidRDefault="00F50DB8">
            <w:pPr>
              <w:pStyle w:val="ConsPlusNormal"/>
              <w:jc w:val="center"/>
            </w:pPr>
            <w:r>
              <w:t>7</w:t>
            </w:r>
          </w:p>
        </w:tc>
      </w:tr>
      <w:tr w:rsidR="00F50D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F50DB8" w:rsidRDefault="00F50DB8">
            <w:pPr>
              <w:pStyle w:val="ConsPlusNormal"/>
              <w:ind w:left="283"/>
              <w:jc w:val="both"/>
            </w:pPr>
            <w:r>
              <w:t>от 150 до 200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F50DB8" w:rsidRDefault="00F50DB8">
            <w:pPr>
              <w:pStyle w:val="ConsPlusNormal"/>
              <w:jc w:val="center"/>
            </w:pPr>
            <w:r>
              <w:t>1,47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F50DB8" w:rsidRDefault="00F50DB8">
            <w:pPr>
              <w:pStyle w:val="ConsPlusNormal"/>
              <w:jc w:val="center"/>
            </w:pPr>
            <w:r>
              <w:t>9</w:t>
            </w:r>
          </w:p>
        </w:tc>
      </w:tr>
      <w:tr w:rsidR="00F50D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F50DB8" w:rsidRDefault="00F50DB8">
            <w:pPr>
              <w:pStyle w:val="ConsPlusNormal"/>
              <w:ind w:left="283"/>
              <w:jc w:val="both"/>
            </w:pPr>
            <w:r>
              <w:t>от 200 до 300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F50DB8" w:rsidRDefault="00F50DB8">
            <w:pPr>
              <w:pStyle w:val="ConsPlusNormal"/>
              <w:jc w:val="center"/>
            </w:pPr>
            <w:r>
              <w:t>1,36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F50DB8" w:rsidRDefault="00F50DB8">
            <w:pPr>
              <w:pStyle w:val="ConsPlusNormal"/>
              <w:jc w:val="center"/>
            </w:pPr>
            <w:r>
              <w:t>12</w:t>
            </w:r>
          </w:p>
        </w:tc>
      </w:tr>
      <w:tr w:rsidR="00F50D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F50DB8" w:rsidRDefault="00F50DB8">
            <w:pPr>
              <w:pStyle w:val="ConsPlusNormal"/>
              <w:ind w:left="283"/>
              <w:jc w:val="both"/>
            </w:pPr>
            <w:r>
              <w:t>от 300 до 400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F50DB8" w:rsidRDefault="00F50DB8">
            <w:pPr>
              <w:pStyle w:val="ConsPlusNormal"/>
              <w:jc w:val="center"/>
            </w:pPr>
            <w:r>
              <w:t>1,28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F50DB8" w:rsidRDefault="00F50DB8">
            <w:pPr>
              <w:pStyle w:val="ConsPlusNormal"/>
              <w:jc w:val="center"/>
            </w:pPr>
            <w:r>
              <w:t>15</w:t>
            </w:r>
          </w:p>
        </w:tc>
      </w:tr>
      <w:tr w:rsidR="00F50D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F50DB8" w:rsidRDefault="00F50DB8">
            <w:pPr>
              <w:pStyle w:val="ConsPlusNormal"/>
              <w:ind w:left="283"/>
              <w:jc w:val="both"/>
            </w:pPr>
            <w:r>
              <w:t>от 400 до 500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F50DB8" w:rsidRDefault="00F50DB8">
            <w:pPr>
              <w:pStyle w:val="ConsPlusNormal"/>
              <w:jc w:val="center"/>
            </w:pPr>
            <w:r>
              <w:t>1,23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F50DB8" w:rsidRDefault="00F50DB8">
            <w:pPr>
              <w:pStyle w:val="ConsPlusNormal"/>
              <w:jc w:val="center"/>
            </w:pPr>
            <w:r>
              <w:t>18</w:t>
            </w:r>
          </w:p>
        </w:tc>
      </w:tr>
      <w:tr w:rsidR="00F50D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F50DB8" w:rsidRDefault="00F50DB8">
            <w:pPr>
              <w:pStyle w:val="ConsPlusNormal"/>
              <w:ind w:left="283"/>
              <w:jc w:val="both"/>
            </w:pPr>
            <w:r>
              <w:t>от 500 до 600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F50DB8" w:rsidRDefault="00F50DB8">
            <w:pPr>
              <w:pStyle w:val="ConsPlusNormal"/>
              <w:jc w:val="center"/>
            </w:pPr>
            <w:r>
              <w:t>1,18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F50DB8" w:rsidRDefault="00F50DB8">
            <w:pPr>
              <w:pStyle w:val="ConsPlusNormal"/>
              <w:jc w:val="center"/>
            </w:pPr>
            <w:r>
              <w:t>21</w:t>
            </w:r>
          </w:p>
        </w:tc>
      </w:tr>
      <w:tr w:rsidR="00F50D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F50DB8" w:rsidRDefault="00F50DB8">
            <w:pPr>
              <w:pStyle w:val="ConsPlusNormal"/>
              <w:ind w:left="283"/>
              <w:jc w:val="both"/>
            </w:pPr>
            <w:r>
              <w:t>от 600 до 750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F50DB8" w:rsidRDefault="00F50DB8">
            <w:pPr>
              <w:pStyle w:val="ConsPlusNormal"/>
              <w:jc w:val="center"/>
            </w:pPr>
            <w:r>
              <w:t>1,13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F50DB8" w:rsidRDefault="00F50DB8">
            <w:pPr>
              <w:pStyle w:val="ConsPlusNormal"/>
              <w:jc w:val="center"/>
            </w:pPr>
            <w:r>
              <w:t>25</w:t>
            </w:r>
          </w:p>
        </w:tc>
      </w:tr>
      <w:tr w:rsidR="00F50DB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0DB8" w:rsidRDefault="00F50DB8">
            <w:pPr>
              <w:pStyle w:val="ConsPlusNormal"/>
              <w:ind w:left="283"/>
              <w:jc w:val="both"/>
            </w:pPr>
            <w:r>
              <w:t>от 750 до 900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0DB8" w:rsidRDefault="00F50DB8">
            <w:pPr>
              <w:pStyle w:val="ConsPlusNormal"/>
              <w:jc w:val="center"/>
            </w:pPr>
            <w:r>
              <w:t>1,09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0DB8" w:rsidRDefault="00F50DB8">
            <w:pPr>
              <w:pStyle w:val="ConsPlusNormal"/>
              <w:jc w:val="center"/>
            </w:pPr>
            <w:r>
              <w:t>28</w:t>
            </w:r>
          </w:p>
        </w:tc>
      </w:tr>
    </w:tbl>
    <w:p w:rsidR="00F50DB8" w:rsidRDefault="00F50DB8">
      <w:pPr>
        <w:pStyle w:val="ConsPlusNormal"/>
        <w:sectPr w:rsidR="00F50DB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50DB8" w:rsidRDefault="00F50DB8">
      <w:pPr>
        <w:pStyle w:val="ConsPlusNormal"/>
        <w:ind w:firstLine="540"/>
        <w:jc w:val="both"/>
      </w:pPr>
    </w:p>
    <w:p w:rsidR="00F50DB8" w:rsidRDefault="00F50DB8">
      <w:pPr>
        <w:pStyle w:val="ConsPlusNormal"/>
        <w:ind w:firstLine="540"/>
        <w:jc w:val="both"/>
      </w:pPr>
      <w:r>
        <w:t>Примечание. При стоимости строительства более 900 млн. рублей в базисном уровне цен по состоянию на 1 января 2000 г.:</w:t>
      </w:r>
    </w:p>
    <w:p w:rsidR="00F50DB8" w:rsidRDefault="00F50DB8">
      <w:pPr>
        <w:pStyle w:val="ConsPlusNormal"/>
        <w:spacing w:before="220"/>
        <w:ind w:firstLine="540"/>
        <w:jc w:val="both"/>
      </w:pPr>
      <w:r>
        <w:t xml:space="preserve">а) нормативы расходов на осуществление строительного контроля заказчика определяются по формуле </w:t>
      </w:r>
      <w:r>
        <w:rPr>
          <w:noProof/>
          <w:position w:val="-8"/>
        </w:rPr>
        <w:drawing>
          <wp:inline distT="0" distB="0" distL="0" distR="0">
            <wp:extent cx="1536700" cy="25146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F50DB8" w:rsidRDefault="00F50DB8">
      <w:pPr>
        <w:pStyle w:val="ConsPlusNormal"/>
        <w:spacing w:before="220"/>
        <w:ind w:firstLine="540"/>
        <w:jc w:val="both"/>
      </w:pPr>
      <w:r>
        <w:t>где:</w:t>
      </w:r>
    </w:p>
    <w:p w:rsidR="00F50DB8" w:rsidRDefault="00F50DB8">
      <w:pPr>
        <w:pStyle w:val="ConsPlusNormal"/>
        <w:spacing w:before="220"/>
        <w:ind w:firstLine="540"/>
        <w:jc w:val="both"/>
      </w:pPr>
      <w:r>
        <w:t>Н - норматив расходов на осуществление строительного контроля заказчика в процентах;</w:t>
      </w:r>
    </w:p>
    <w:p w:rsidR="00F50DB8" w:rsidRDefault="00F50DB8">
      <w:pPr>
        <w:pStyle w:val="ConsPlusNormal"/>
        <w:spacing w:before="220"/>
        <w:ind w:firstLine="540"/>
        <w:jc w:val="both"/>
      </w:pPr>
      <w:proofErr w:type="gramStart"/>
      <w:r>
        <w:t>С</w:t>
      </w:r>
      <w:proofErr w:type="gramEnd"/>
      <w:r>
        <w:t xml:space="preserve"> - стоимость строительства в базисном уровне цен по состоянию на 1 января 2000 г.;</w:t>
      </w:r>
    </w:p>
    <w:p w:rsidR="00F50DB8" w:rsidRDefault="00F50DB8">
      <w:pPr>
        <w:pStyle w:val="ConsPlusNormal"/>
        <w:spacing w:before="22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428625" cy="21907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 стоимость строительства в базисном уровне цен по состоянию на 1 января 2000 г., возведенная в степень 0,8022;</w:t>
      </w:r>
    </w:p>
    <w:p w:rsidR="00F50DB8" w:rsidRDefault="00F50DB8">
      <w:pPr>
        <w:pStyle w:val="ConsPlusNormal"/>
        <w:spacing w:before="220"/>
        <w:ind w:firstLine="540"/>
        <w:jc w:val="both"/>
      </w:pPr>
      <w:r>
        <w:t>б) численность работников заказчика, осуществляющих строительный контроль, увеличивается на 1 человека на каждые 30 млн. рублей сверх указанной суммы.</w:t>
      </w:r>
    </w:p>
    <w:p w:rsidR="00F50DB8" w:rsidRDefault="00F50DB8">
      <w:pPr>
        <w:pStyle w:val="ConsPlusNormal"/>
        <w:ind w:firstLine="540"/>
        <w:jc w:val="both"/>
      </w:pPr>
    </w:p>
    <w:p w:rsidR="00F50DB8" w:rsidRDefault="00F50DB8">
      <w:pPr>
        <w:pStyle w:val="ConsPlusNormal"/>
        <w:ind w:firstLine="540"/>
        <w:jc w:val="both"/>
      </w:pPr>
    </w:p>
    <w:p w:rsidR="00F50DB8" w:rsidRDefault="00F50DB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5E56" w:rsidRDefault="00C45E56">
      <w:bookmarkStart w:id="7" w:name="_GoBack"/>
      <w:bookmarkEnd w:id="7"/>
    </w:p>
    <w:sectPr w:rsidR="00C45E56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DB8"/>
    <w:rsid w:val="00C45E56"/>
    <w:rsid w:val="00F5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0D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50D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50DB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0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D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0D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50D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50DB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0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D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6071&amp;dst=100023" TargetMode="External"/><Relationship Id="rId13" Type="http://schemas.openxmlformats.org/officeDocument/2006/relationships/hyperlink" Target="https://login.consultant.ru/link/?req=doc&amp;base=LAW&amp;n=372899&amp;dst=100175" TargetMode="External"/><Relationship Id="rId1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1298&amp;dst=100870" TargetMode="External"/><Relationship Id="rId12" Type="http://schemas.openxmlformats.org/officeDocument/2006/relationships/hyperlink" Target="https://login.consultant.ru/link/?req=doc&amp;base=LAW&amp;n=476071&amp;dst=100025" TargetMode="External"/><Relationship Id="rId17" Type="http://schemas.openxmlformats.org/officeDocument/2006/relationships/image" Target="media/image1.wmf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95435&amp;dst=100412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6071&amp;dst=100023" TargetMode="External"/><Relationship Id="rId11" Type="http://schemas.openxmlformats.org/officeDocument/2006/relationships/hyperlink" Target="https://login.consultant.ru/link/?req=doc&amp;base=LAW&amp;n=372899&amp;dst=100175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76071&amp;dst=100026" TargetMode="External"/><Relationship Id="rId10" Type="http://schemas.openxmlformats.org/officeDocument/2006/relationships/hyperlink" Target="https://login.consultant.ru/link/?req=doc&amp;base=LAW&amp;n=476071&amp;dst=10002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72899&amp;dst=100175" TargetMode="External"/><Relationship Id="rId14" Type="http://schemas.openxmlformats.org/officeDocument/2006/relationships/hyperlink" Target="https://login.consultant.ru/link/?req=doc&amp;base=LAW&amp;n=372899&amp;dst=1001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2351</Words>
  <Characters>13402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Кузнецова</dc:creator>
  <cp:lastModifiedBy>Татьяна В. Кузнецова</cp:lastModifiedBy>
  <cp:revision>1</cp:revision>
  <dcterms:created xsi:type="dcterms:W3CDTF">2025-04-09T13:05:00Z</dcterms:created>
  <dcterms:modified xsi:type="dcterms:W3CDTF">2025-04-09T13:06:00Z</dcterms:modified>
</cp:coreProperties>
</file>